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816B0" w:rsidRDefault="00321DFF">
      <w:pPr>
        <w:jc w:val="center"/>
        <w:rPr>
          <w:b/>
        </w:rPr>
      </w:pPr>
      <w:r>
        <w:rPr>
          <w:b/>
        </w:rPr>
        <w:t>Pokyny pro zadávání a zpracování kvalifikačních prací na Oddělení geověd (OG) Centra Biologie, geověd a envigogiky (CBG)</w:t>
      </w:r>
    </w:p>
    <w:p w14:paraId="00000002" w14:textId="77777777" w:rsidR="003816B0" w:rsidRDefault="00321DFF">
      <w:pPr>
        <w:spacing w:after="0"/>
        <w:jc w:val="both"/>
      </w:pPr>
      <w:r>
        <w:t xml:space="preserve">Na OG CBG jsou zadávány a vedeny bakalářské (BP) a diplomové práce (DP) studentům bakalářského programu Geografie se zaměřením na vzdělávání a navazujícího magisterského programu Učitelství geografie pro střední školy nebo Učitelství geografie pro základní školy. Vypisování témat a odevzdávání prací se řídí </w:t>
      </w:r>
      <w:proofErr w:type="spellStart"/>
      <w:r>
        <w:t>Termínovníkem</w:t>
      </w:r>
      <w:proofErr w:type="spellEnd"/>
      <w:r>
        <w:t xml:space="preserve"> pro daný akademický rok Fakulty pedagogické (TFPE) (https://www.fpe.zcu.cz/</w:t>
      </w:r>
      <w:proofErr w:type="spellStart"/>
      <w:r>
        <w:t>cs</w:t>
      </w:r>
      <w:proofErr w:type="spellEnd"/>
      <w:r>
        <w:t>/</w:t>
      </w:r>
      <w:proofErr w:type="spellStart"/>
      <w:r>
        <w:t>Students</w:t>
      </w:r>
      <w:proofErr w:type="spellEnd"/>
      <w:r>
        <w:t>/schedule.html) a Studijním a zkušebním řádem ZČU v Plzni (SZŘ). Na FPE ZČU je problematika bakalářských a diplomových prací upřesněna Vyhláškou děkana č. 7VD/2021, která je dostupná na stránkách fakulty:</w:t>
      </w:r>
    </w:p>
    <w:p w14:paraId="0CEE91E4" w14:textId="1ACA3C20" w:rsidR="006C2DF3" w:rsidRDefault="006C2DF3">
      <w:pPr>
        <w:spacing w:after="0"/>
        <w:jc w:val="both"/>
      </w:pPr>
      <w:hyperlink r:id="rId7" w:history="1">
        <w:r w:rsidRPr="005F69B6">
          <w:rPr>
            <w:rStyle w:val="Hypertextovodkaz"/>
          </w:rPr>
          <w:t>https://www.fpe.zcu.cz/rest/cmis/document/workspace://SpacesStore/9f81f8ee-d2be-4bf5-b37d-016b8aa19dfa;1.0/content</w:t>
        </w:r>
      </w:hyperlink>
    </w:p>
    <w:p w14:paraId="00000004" w14:textId="5A9122BD" w:rsidR="003816B0" w:rsidRDefault="00321DFF">
      <w:pPr>
        <w:spacing w:after="0"/>
        <w:jc w:val="both"/>
      </w:pPr>
      <w:r>
        <w:t>Kromě této vyhlášky jsou zde dostupné i další pokyny a doporučení (například struktura kvalifikační práce), které je nutné před zpracovávání práce prostudovat.</w:t>
      </w:r>
    </w:p>
    <w:p w14:paraId="00000005" w14:textId="77777777" w:rsidR="003816B0" w:rsidRDefault="003816B0">
      <w:pPr>
        <w:spacing w:after="0"/>
        <w:jc w:val="both"/>
      </w:pPr>
    </w:p>
    <w:p w14:paraId="00000006" w14:textId="7127BB58" w:rsidR="003816B0" w:rsidRDefault="00321DFF">
      <w:pPr>
        <w:spacing w:after="5"/>
        <w:ind w:right="35"/>
        <w:jc w:val="both"/>
      </w:pPr>
      <w:r>
        <w:rPr>
          <w:b/>
        </w:rPr>
        <w:t>Bakalářská práce</w:t>
      </w:r>
      <w:r>
        <w:t xml:space="preserve"> – u prací zadávaných na OG může mít i převážně rešeršní charakter s důkladně zpracovanou teoretickou částí a vyčerpávajícím rozborem metodické literatury související se zvoleným tématem. V takovém případě se předpokládá pouze základní terénní výzkum s dílčími výsledky měření (nebo jiných terénních prací) nebo teoretická příprava pedagogického experimentu s jeho ověřením či bez ověření. Autor v tomto případě přináší základní informace o zkoumané problematice tak, aby mohly být definovány hypotézy pro navazující výzkum. Možnosti dalšího výzkumu (který je předpokládán v navazující DP) autor rozebírá v návaznosti na jiné výzkumy v části Diskuse. Rozsah BP zpravidla nepřesahuje 90 000 znaků (50 normostran), přičemž minimální rozsah je stanoven na 54 000 znaků (30 normostran) </w:t>
      </w:r>
      <w:hyperlink r:id="rId8">
        <w:r>
          <w:t>(</w:t>
        </w:r>
      </w:hyperlink>
      <w:r>
        <w:t xml:space="preserve">viz </w:t>
      </w:r>
      <w:hyperlink r:id="rId9">
        <w:r>
          <w:rPr>
            <w:color w:val="0000FF"/>
            <w:u w:val="single"/>
          </w:rPr>
          <w:t>7VD/2021</w:t>
        </w:r>
      </w:hyperlink>
      <w:hyperlink r:id="rId10">
        <w:r>
          <w:t>)</w:t>
        </w:r>
      </w:hyperlink>
      <w:r>
        <w:t>.</w:t>
      </w:r>
    </w:p>
    <w:p w14:paraId="00000007" w14:textId="77777777" w:rsidR="003816B0" w:rsidRDefault="003816B0">
      <w:pPr>
        <w:spacing w:after="5"/>
        <w:ind w:right="35"/>
      </w:pPr>
    </w:p>
    <w:p w14:paraId="00000008" w14:textId="77777777" w:rsidR="003816B0" w:rsidRDefault="00321DFF">
      <w:pPr>
        <w:jc w:val="both"/>
        <w:rPr>
          <w:b/>
        </w:rPr>
      </w:pPr>
      <w:r>
        <w:rPr>
          <w:b/>
        </w:rPr>
        <w:t xml:space="preserve">U BP je postup zadávání a odevzdávání následující: </w:t>
      </w:r>
    </w:p>
    <w:p w14:paraId="00000009" w14:textId="77777777" w:rsidR="003816B0" w:rsidRDefault="00321D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</w:pPr>
      <w:r>
        <w:rPr>
          <w:b/>
          <w:color w:val="000000"/>
        </w:rPr>
        <w:t xml:space="preserve">Výběr tématu BP </w:t>
      </w:r>
      <w:r>
        <w:rPr>
          <w:color w:val="000000"/>
        </w:rPr>
        <w:t>(viz SZŘ Článek 53)</w:t>
      </w:r>
      <w:r>
        <w:rPr>
          <w:b/>
          <w:color w:val="000000"/>
        </w:rPr>
        <w:t>:</w:t>
      </w:r>
      <w:r>
        <w:rPr>
          <w:color w:val="000000"/>
        </w:rPr>
        <w:t xml:space="preserve"> na OG CBG jsou aktuální témata bakalářských prací zveřejňována na webových stránkách oddělení</w:t>
      </w:r>
      <w:r>
        <w:rPr>
          <w:b/>
          <w:color w:val="000000"/>
        </w:rPr>
        <w:t>.</w:t>
      </w:r>
      <w:r>
        <w:rPr>
          <w:color w:val="000000"/>
        </w:rPr>
        <w:t xml:space="preserve"> Volba tématu probíhá z vypsaných a doporučených témat jednotlivými </w:t>
      </w:r>
      <w:proofErr w:type="spellStart"/>
      <w:r>
        <w:rPr>
          <w:color w:val="000000"/>
        </w:rPr>
        <w:t>vyučujícími-vedoucími</w:t>
      </w:r>
      <w:proofErr w:type="spellEnd"/>
      <w:r>
        <w:rPr>
          <w:color w:val="000000"/>
        </w:rPr>
        <w:t xml:space="preserve"> BP. Student může navrhovat i vlastní téma, které však musí schválit jím oslovený vedoucí práce. Pracovníci OG vypisují zejména témata zaměřená na fyzickou geografii, </w:t>
      </w:r>
      <w:proofErr w:type="spellStart"/>
      <w:r>
        <w:rPr>
          <w:color w:val="000000"/>
        </w:rPr>
        <w:t>geoekologii</w:t>
      </w:r>
      <w:proofErr w:type="spellEnd"/>
      <w:r>
        <w:rPr>
          <w:color w:val="000000"/>
        </w:rPr>
        <w:t xml:space="preserve"> a didaktiku geografie. Možné je volit i téma paleontologická či geologická. Vzhledem k </w:t>
      </w:r>
      <w:proofErr w:type="spellStart"/>
      <w:r>
        <w:rPr>
          <w:color w:val="000000"/>
        </w:rPr>
        <w:t>multidisciplinaritě</w:t>
      </w:r>
      <w:proofErr w:type="spellEnd"/>
      <w:r>
        <w:rPr>
          <w:color w:val="000000"/>
        </w:rPr>
        <w:t xml:space="preserve"> geografie podporujeme výběr témat z humánní geografie aktuálně vypsaných pracovníky Katedry geografie na FEK. Po výběru tématu student kontaktuje zvoleného vyučujícího (potenciálního vedoucího práce) a zjišťuje, zda téma již nebylo zadáno, resp. zda vyučující je ochoten studenta vést. </w:t>
      </w:r>
    </w:p>
    <w:p w14:paraId="0000000A" w14:textId="77777777" w:rsidR="003816B0" w:rsidRDefault="00321D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</w:pPr>
      <w:r>
        <w:rPr>
          <w:b/>
          <w:color w:val="000000"/>
        </w:rPr>
        <w:t>Zpracování projektu k BP:</w:t>
      </w:r>
      <w:r>
        <w:rPr>
          <w:color w:val="000000"/>
        </w:rPr>
        <w:t xml:space="preserve"> po výběru tématu a jeho schválení předpokládaným vedoucím </w:t>
      </w:r>
      <w:proofErr w:type="gramStart"/>
      <w:r>
        <w:rPr>
          <w:color w:val="000000"/>
        </w:rPr>
        <w:t>práce,  student</w:t>
      </w:r>
      <w:proofErr w:type="gramEnd"/>
      <w:r>
        <w:rPr>
          <w:color w:val="000000"/>
        </w:rPr>
        <w:t xml:space="preserve"> zpracovává projekt k BP, který odevzdává svému vedoucímu BP, který postoupí projekt k oponentuře. </w:t>
      </w:r>
      <w:r>
        <w:t>P</w:t>
      </w:r>
      <w:r>
        <w:rPr>
          <w:color w:val="000000"/>
        </w:rPr>
        <w:t xml:space="preserve">rojekt musí být schválen vedoucím i oponentem minimálně 5 pracovních dní před mezním termínem pro odevzdání podkladů pro zadání BP, který je uveden v TFPE aktuálního akademického roku. U projektu je předpokládána následující struktura: </w:t>
      </w:r>
    </w:p>
    <w:p w14:paraId="0000000B" w14:textId="77777777" w:rsidR="003816B0" w:rsidRDefault="00321D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both"/>
      </w:pPr>
      <w:r>
        <w:rPr>
          <w:color w:val="000000"/>
        </w:rPr>
        <w:t>Upřesnění tématu, tzn. cíle práce a uvedení hypotéz, které budou v práci ověřovány, nebo výzkumných otázek;</w:t>
      </w:r>
    </w:p>
    <w:p w14:paraId="0000000C" w14:textId="77777777" w:rsidR="003816B0" w:rsidRDefault="00321D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both"/>
      </w:pPr>
      <w:r>
        <w:rPr>
          <w:color w:val="000000"/>
        </w:rPr>
        <w:t>Vymezení zájmového území a uvedení zdrojů a rozsahu prostorových dat, která budou v práci využívána (musí být uvedeno, kdo o data bude žádat a následně za ně zodpovídat). Pokud student nezpracovává územní studii, charakterizuje výzkumnou skupinu, na které je prováděn didaktický experiment.</w:t>
      </w:r>
    </w:p>
    <w:p w14:paraId="0000000D" w14:textId="77777777" w:rsidR="003816B0" w:rsidRDefault="00321D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both"/>
      </w:pPr>
      <w:r>
        <w:rPr>
          <w:color w:val="000000"/>
        </w:rPr>
        <w:lastRenderedPageBreak/>
        <w:t>Nastínění základních metodických postupů, jejichž využití je vzhledem k cílům práce (hypotézám) předpokládáno.</w:t>
      </w:r>
    </w:p>
    <w:p w14:paraId="0000000E" w14:textId="77777777" w:rsidR="003816B0" w:rsidRDefault="00321D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both"/>
      </w:pPr>
      <w:r>
        <w:rPr>
          <w:color w:val="000000"/>
        </w:rPr>
        <w:t>Uvedení základní odborné literatury a zdrojů např. statistických dat, pokud je jejich využití v práci předpokládáno (specifikace institucí, které budou o poskytnutí dat požádány – je vhodné provést základní ověření, že data budou k práci skutečně poskytnuta).</w:t>
      </w:r>
    </w:p>
    <w:p w14:paraId="0000000F" w14:textId="77777777" w:rsidR="003816B0" w:rsidRDefault="00321D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both"/>
      </w:pPr>
      <w:r>
        <w:rPr>
          <w:color w:val="000000"/>
        </w:rPr>
        <w:t>Geografické vyznění práce a její předpokládaná přidaná hodnota. V tomto bodě bude uvedeno, jaké prostorové problémy budou konkrétně řešeny a jaké geograficky relevantní výstupy z práce jsou předpokládány. Přidanou hodnotou je myšlen konkrétní originální přínos práce.</w:t>
      </w:r>
    </w:p>
    <w:p w14:paraId="00000010" w14:textId="77777777" w:rsidR="003816B0" w:rsidRDefault="00321D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b/>
          <w:color w:val="000000"/>
        </w:rPr>
      </w:pPr>
      <w:r>
        <w:rPr>
          <w:b/>
          <w:color w:val="000000"/>
        </w:rPr>
        <w:t>Zadání BP (SZŘ Článek 54, 7VD/2021 Článek 2):</w:t>
      </w:r>
      <w:r>
        <w:rPr>
          <w:color w:val="000000"/>
        </w:rPr>
        <w:t xml:space="preserve"> po schválení projektu k bakalářské práci vedoucím a oponentem (resp. vedením CBG) student, ve shodě s projektem a v kooperaci s vedoucím práce, vyplňuje zadání na Portálu ZČU (postup viz 7VD/2021) nejpozději </w:t>
      </w:r>
      <w:r>
        <w:rPr>
          <w:b/>
          <w:color w:val="000000"/>
        </w:rPr>
        <w:t>do termínu stanoveného v harmonogramu daného akademického roku</w:t>
      </w:r>
      <w:r>
        <w:rPr>
          <w:color w:val="000000"/>
        </w:rPr>
        <w:t xml:space="preserve"> – viz TFPE. </w:t>
      </w:r>
      <w:r>
        <w:rPr>
          <w:b/>
          <w:color w:val="000000"/>
        </w:rPr>
        <w:t xml:space="preserve">BP si student zadává nejpozději ve druhém ročníku studia. </w:t>
      </w:r>
    </w:p>
    <w:p w14:paraId="00000011" w14:textId="77777777" w:rsidR="003816B0" w:rsidRDefault="00321DFF">
      <w:pPr>
        <w:ind w:left="360"/>
        <w:jc w:val="both"/>
      </w:pPr>
      <w:r>
        <w:rPr>
          <w:b/>
        </w:rPr>
        <w:t xml:space="preserve">Odevzdání BP – </w:t>
      </w:r>
      <w:r>
        <w:t xml:space="preserve">práce je odevzdávána nejpozději </w:t>
      </w:r>
      <w:r>
        <w:rPr>
          <w:b/>
        </w:rPr>
        <w:t>k 30. 4.</w:t>
      </w:r>
      <w:r>
        <w:t xml:space="preserve"> (letní termín obhajob) nebo k </w:t>
      </w:r>
      <w:r>
        <w:rPr>
          <w:b/>
        </w:rPr>
        <w:t>30. 6.</w:t>
      </w:r>
      <w:r>
        <w:t xml:space="preserve"> (podzimní termín obhajob) (viz TFPE) a to ve formě a postupem stanovenými 7VD/2021 (čl. 5). Tištěné verze práce jsou odevzdány na sekretariát CBG v počtu dvou kusů (1x pevná vazba, 1x kroužková vazba).</w:t>
      </w:r>
    </w:p>
    <w:p w14:paraId="00000012" w14:textId="77777777" w:rsidR="003816B0" w:rsidRDefault="003816B0">
      <w:pPr>
        <w:pBdr>
          <w:top w:val="nil"/>
          <w:left w:val="nil"/>
          <w:bottom w:val="nil"/>
          <w:right w:val="nil"/>
          <w:between w:val="nil"/>
        </w:pBdr>
        <w:spacing w:after="0"/>
        <w:ind w:left="357"/>
        <w:jc w:val="both"/>
        <w:rPr>
          <w:color w:val="000000"/>
        </w:rPr>
      </w:pPr>
    </w:p>
    <w:p w14:paraId="00000013" w14:textId="5298C896" w:rsidR="003816B0" w:rsidRDefault="00321DFF">
      <w:pPr>
        <w:spacing w:after="5"/>
        <w:ind w:right="35"/>
        <w:jc w:val="both"/>
      </w:pPr>
      <w:r>
        <w:rPr>
          <w:b/>
        </w:rPr>
        <w:t>Diplomová práce</w:t>
      </w:r>
      <w:r>
        <w:t xml:space="preserve"> – zejména u </w:t>
      </w:r>
      <w:proofErr w:type="spellStart"/>
      <w:r>
        <w:t>fyzickogeografických</w:t>
      </w:r>
      <w:proofErr w:type="spellEnd"/>
      <w:r>
        <w:t xml:space="preserve"> témat má kromě rešeršní části DP i obsáhlejší originální část s výsledky přispívajícími k řešení zvolené problematiky. Tato část spolu s návaznou diskusí představuje stěžejní přidanou hodnotu práce. Téma je voleno tak, aby v daném časovém rozmezí bylo realizovatelné. Pokud práce navazuje na práci bakalářskou, je rešeršní část vhodně redukována a BP je odkazována. Rozvinutá je pak část výzkumná a/nebo aplikační (například didaktická transformace získaných výsledků či popis realizace didaktického experimentu). Pokud práce obsahuje takovouto didakticky zaměřenou část, výstup je odpovídajícím způsobem ověřen/testován u cílové skupiny. S tímto faktem je počítáno již při zadávání práce. Rozsah DP zpravidla nepřesahuje 180 000 znaků (100 normostran), přičemž minimální rozsah je stanoven na 72 000 znaků (40 normostran) </w:t>
      </w:r>
      <w:hyperlink r:id="rId11">
        <w:r>
          <w:t>(</w:t>
        </w:r>
      </w:hyperlink>
      <w:r>
        <w:t xml:space="preserve">viz </w:t>
      </w:r>
      <w:hyperlink r:id="rId12">
        <w:r>
          <w:rPr>
            <w:color w:val="0000FF"/>
            <w:u w:val="single"/>
          </w:rPr>
          <w:t>7VD/2021</w:t>
        </w:r>
      </w:hyperlink>
      <w:bookmarkStart w:id="0" w:name="_GoBack"/>
      <w:bookmarkEnd w:id="0"/>
      <w:r w:rsidR="006C2DF3">
        <w:fldChar w:fldCharType="begin"/>
      </w:r>
      <w:r w:rsidR="006C2DF3">
        <w:instrText xml:space="preserve"> HYPERLINK "http://fpe.zcu.cz/study/pro_studenty/kvalifikacni_prace/kvalifikacni_prace_rozhodnuti_11_2012.pdf" \h </w:instrText>
      </w:r>
      <w:r w:rsidR="006C2DF3">
        <w:fldChar w:fldCharType="separate"/>
      </w:r>
      <w:r>
        <w:t>)</w:t>
      </w:r>
      <w:r w:rsidR="006C2DF3">
        <w:fldChar w:fldCharType="end"/>
      </w:r>
      <w:r>
        <w:t xml:space="preserve">. </w:t>
      </w:r>
    </w:p>
    <w:p w14:paraId="00000014" w14:textId="77777777" w:rsidR="003816B0" w:rsidRDefault="003816B0">
      <w:pPr>
        <w:spacing w:after="0"/>
        <w:ind w:left="357"/>
        <w:jc w:val="both"/>
      </w:pPr>
    </w:p>
    <w:p w14:paraId="00000015" w14:textId="77777777" w:rsidR="003816B0" w:rsidRDefault="00321DFF">
      <w:pPr>
        <w:jc w:val="both"/>
        <w:rPr>
          <w:b/>
        </w:rPr>
      </w:pPr>
      <w:r>
        <w:rPr>
          <w:b/>
        </w:rPr>
        <w:t xml:space="preserve">U DP je postup zadávání a odevzdávání následující: </w:t>
      </w:r>
    </w:p>
    <w:p w14:paraId="00000016" w14:textId="77777777" w:rsidR="003816B0" w:rsidRDefault="00321D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</w:pPr>
      <w:r>
        <w:rPr>
          <w:b/>
          <w:color w:val="000000"/>
        </w:rPr>
        <w:t xml:space="preserve">Výběr tématu DP </w:t>
      </w:r>
      <w:r>
        <w:rPr>
          <w:color w:val="000000"/>
        </w:rPr>
        <w:t>(viz SZŘ Článek 53)</w:t>
      </w:r>
      <w:r>
        <w:rPr>
          <w:b/>
          <w:color w:val="000000"/>
        </w:rPr>
        <w:t>:</w:t>
      </w:r>
      <w:r>
        <w:rPr>
          <w:color w:val="000000"/>
        </w:rPr>
        <w:t xml:space="preserve"> na OG CBG jsou aktuální témata diplomových prací vypisována </w:t>
      </w:r>
      <w:r>
        <w:rPr>
          <w:b/>
          <w:color w:val="000000"/>
        </w:rPr>
        <w:t xml:space="preserve">během října daného akademického roku </w:t>
      </w:r>
      <w:r>
        <w:rPr>
          <w:color w:val="000000"/>
        </w:rPr>
        <w:t xml:space="preserve">(viz TFPE). Volba tématu probíhá z vypsaných a doporučených témat jednotlivými </w:t>
      </w:r>
      <w:proofErr w:type="spellStart"/>
      <w:r>
        <w:rPr>
          <w:color w:val="000000"/>
        </w:rPr>
        <w:t>vyučujícími-vedoucími</w:t>
      </w:r>
      <w:proofErr w:type="spellEnd"/>
      <w:r>
        <w:rPr>
          <w:color w:val="000000"/>
        </w:rPr>
        <w:t xml:space="preserve"> DP.  Student může navrhovat i vlastní téma, které však musí schválit jím oslovený vedoucí práce.  Je možné zvolit téma čistě odborné (z fyzické nebo humánní geografie), ale preferována jsou témata s didaktickým vyzněním či aplikací. Z odborných témat pracovníci OG vypisují zejména témata zaměřená na fyzickou geografii, </w:t>
      </w:r>
      <w:proofErr w:type="spellStart"/>
      <w:r>
        <w:rPr>
          <w:color w:val="000000"/>
        </w:rPr>
        <w:t>geoekologii</w:t>
      </w:r>
      <w:proofErr w:type="spellEnd"/>
      <w:r>
        <w:rPr>
          <w:color w:val="000000"/>
        </w:rPr>
        <w:t xml:space="preserve"> a didaktiku geografie. Možné je volit i téma paleontologická či geologická. Vzhledem k </w:t>
      </w:r>
      <w:proofErr w:type="spellStart"/>
      <w:r>
        <w:rPr>
          <w:color w:val="000000"/>
        </w:rPr>
        <w:t>multidisciplinaritě</w:t>
      </w:r>
      <w:proofErr w:type="spellEnd"/>
      <w:r>
        <w:rPr>
          <w:color w:val="000000"/>
        </w:rPr>
        <w:t xml:space="preserve"> geografie podporujeme výběr témat z humánní geografie vypsaných pracovníky Katedry geografie na FEK. U didakticky zaměřeného tématu (pokud se nejedná například o čistě rešeršní práci) je předpokládána aplikace a ověření výstupu práce (např. projektu apod.) – viz i bod 2 (f). Po výběru tématu student kontaktuje zvoleného vyučujícího (potenciálního vedoucího práce) a zjišťuje, zda téma již nebylo zadáno, resp. zda vyučující je ochoten studenta vést. </w:t>
      </w:r>
    </w:p>
    <w:p w14:paraId="00000017" w14:textId="77777777" w:rsidR="003816B0" w:rsidRDefault="00321D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</w:pPr>
      <w:r>
        <w:rPr>
          <w:b/>
          <w:color w:val="000000"/>
        </w:rPr>
        <w:lastRenderedPageBreak/>
        <w:t>Zpracování projektu k DP:</w:t>
      </w:r>
      <w:r>
        <w:rPr>
          <w:color w:val="000000"/>
        </w:rPr>
        <w:t xml:space="preserve"> po výběru tématu a jeho schválení předpokládaným vedoucím </w:t>
      </w:r>
      <w:proofErr w:type="gramStart"/>
      <w:r>
        <w:rPr>
          <w:color w:val="000000"/>
        </w:rPr>
        <w:t>práce  student</w:t>
      </w:r>
      <w:proofErr w:type="gramEnd"/>
      <w:r>
        <w:rPr>
          <w:color w:val="000000"/>
        </w:rPr>
        <w:t xml:space="preserve"> zpracovává projekt k DP, který odevzdává svému vedoucímu DP, který postoupí projekt k oponentuře.  </w:t>
      </w:r>
      <w:r>
        <w:t xml:space="preserve">Projekt musí být schválen vedoucím i oponentem minimálně 5 pracovních dní před mezním termínem pro odevzdání podkladů pro zadání DP, který je uveden v TFPE aktuálního akademického roku. </w:t>
      </w:r>
      <w:r>
        <w:rPr>
          <w:color w:val="000000"/>
        </w:rPr>
        <w:t xml:space="preserve">U projektu je předpokládána následující struktura: </w:t>
      </w:r>
    </w:p>
    <w:p w14:paraId="00000018" w14:textId="77777777" w:rsidR="003816B0" w:rsidRDefault="00321D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both"/>
      </w:pPr>
      <w:r>
        <w:rPr>
          <w:color w:val="000000"/>
        </w:rPr>
        <w:t>upřesnění cíle práce a uvedení hypotéz nebo výzkumných otázek, které budou v práci ověřovány;</w:t>
      </w:r>
    </w:p>
    <w:p w14:paraId="00000019" w14:textId="77777777" w:rsidR="003816B0" w:rsidRDefault="00321D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both"/>
      </w:pPr>
      <w:r>
        <w:rPr>
          <w:color w:val="000000"/>
        </w:rPr>
        <w:t>vymezení zájmového území a uvedení zdrojů a rozsahu prostorových dat, která budou v práci využívána (musí být uvedeno, kdo o data bude žádat a zodpovídat). Pokud student nezpracovává územní studii, charakterizuje výzkumnou skupinu, na které je prováděn didaktický experiment.</w:t>
      </w:r>
    </w:p>
    <w:p w14:paraId="0000001A" w14:textId="77777777" w:rsidR="003816B0" w:rsidRDefault="00321D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both"/>
      </w:pPr>
      <w:r>
        <w:rPr>
          <w:color w:val="000000"/>
        </w:rPr>
        <w:t>Stanovení základních metodických postupů, jejichž využití je vzhledem k cílům práce (hypotézám) předpokládáno.</w:t>
      </w:r>
    </w:p>
    <w:p w14:paraId="0000001B" w14:textId="77777777" w:rsidR="003816B0" w:rsidRDefault="00321D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both"/>
      </w:pPr>
      <w:r>
        <w:rPr>
          <w:color w:val="000000"/>
        </w:rPr>
        <w:t>Uvedení základní odborné literatury a zdrojů statistických dat (pokud je v práci předpokládáno jejich využití), která budou v práci využívána (specifikace institucí, které budou o poskytnutí dat požádány – je vhodné provést základní ověření, že data budou skutečně k práci poskytnuta).</w:t>
      </w:r>
    </w:p>
    <w:p w14:paraId="0000001C" w14:textId="77777777" w:rsidR="003816B0" w:rsidRDefault="00321D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both"/>
      </w:pPr>
      <w:r>
        <w:rPr>
          <w:color w:val="000000"/>
        </w:rPr>
        <w:t>Geografické vyznění práce a její předpokládaná přidaná hodnota. V tomto bodě bude uvedeno, jaké prostorové problémy budou konkrétně řešeny a jaké geograficky relevantní výstupy z práce jsou předpokládány. Přidanou hodnotou se myslí konkrétní originální výstup práce.</w:t>
      </w:r>
    </w:p>
    <w:p w14:paraId="0000001D" w14:textId="77777777" w:rsidR="003816B0" w:rsidRDefault="00321D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both"/>
      </w:pPr>
      <w:r>
        <w:rPr>
          <w:color w:val="000000"/>
        </w:rPr>
        <w:t>Didaktická aplikace (týká se didakticky zaměřených prací) – kde a jakou formou bude ověřován případný výstup práce (projekt, metodické listy atp.).</w:t>
      </w:r>
    </w:p>
    <w:p w14:paraId="0000001E" w14:textId="77777777" w:rsidR="003816B0" w:rsidRDefault="00321D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b/>
          <w:color w:val="000000"/>
        </w:rPr>
      </w:pPr>
      <w:r>
        <w:rPr>
          <w:b/>
          <w:color w:val="000000"/>
        </w:rPr>
        <w:t>Zadání práce (SZŘ Článek 54, 7VD/2021 Článek 2):</w:t>
      </w:r>
      <w:r>
        <w:rPr>
          <w:color w:val="000000"/>
        </w:rPr>
        <w:t xml:space="preserve"> po schválení projektu k diplomové práci vedoucím práce a oponentem (resp. vedením CBG), student ve shodě s projektem a v kooperaci s vedoucím práce vyplňuje zadání na Portálu ZČU (postup viz 7VD/2021). Toto odevzdává podepsané na sekretariát CBG do </w:t>
      </w:r>
      <w:r>
        <w:rPr>
          <w:b/>
          <w:color w:val="000000"/>
        </w:rPr>
        <w:t>termínu stanoveného v </w:t>
      </w:r>
      <w:proofErr w:type="spellStart"/>
      <w:r>
        <w:rPr>
          <w:b/>
          <w:color w:val="000000"/>
        </w:rPr>
        <w:t>termínovníku</w:t>
      </w:r>
      <w:proofErr w:type="spellEnd"/>
      <w:r>
        <w:rPr>
          <w:b/>
          <w:color w:val="000000"/>
        </w:rPr>
        <w:t xml:space="preserve"> daného akademického roku </w:t>
      </w:r>
      <w:r>
        <w:rPr>
          <w:color w:val="000000"/>
        </w:rPr>
        <w:t xml:space="preserve">(viz TFPE). </w:t>
      </w:r>
      <w:r>
        <w:rPr>
          <w:b/>
          <w:color w:val="000000"/>
        </w:rPr>
        <w:t xml:space="preserve">Práci si zadává student v prvním ročníku </w:t>
      </w:r>
      <w:proofErr w:type="spellStart"/>
      <w:r>
        <w:rPr>
          <w:b/>
          <w:color w:val="000000"/>
        </w:rPr>
        <w:t>NMgr</w:t>
      </w:r>
      <w:proofErr w:type="spellEnd"/>
      <w:r>
        <w:rPr>
          <w:b/>
          <w:color w:val="000000"/>
        </w:rPr>
        <w:t xml:space="preserve">. studia. </w:t>
      </w:r>
    </w:p>
    <w:p w14:paraId="0000001F" w14:textId="77777777" w:rsidR="003816B0" w:rsidRDefault="00321DFF">
      <w:pPr>
        <w:ind w:left="360"/>
        <w:jc w:val="both"/>
      </w:pPr>
      <w:r>
        <w:rPr>
          <w:b/>
        </w:rPr>
        <w:t xml:space="preserve">Odevzdání DP – </w:t>
      </w:r>
      <w:r>
        <w:t xml:space="preserve">práce je vložena na Portál nejpozději </w:t>
      </w:r>
      <w:r>
        <w:rPr>
          <w:b/>
        </w:rPr>
        <w:t>k 30. 4.</w:t>
      </w:r>
      <w:r>
        <w:t xml:space="preserve"> (letní termín obhajob) nebo k </w:t>
      </w:r>
      <w:r>
        <w:rPr>
          <w:b/>
        </w:rPr>
        <w:t>30. 6.</w:t>
      </w:r>
      <w:r>
        <w:t xml:space="preserve"> (podzimní termín obhajob) (viz TFPE) a to ve formě a postupem stanovenými 7VD/2021 (čl. 5). Tištěné verze práce jsou odevzdány na sekretariát CBG v počtu dvou kusů (1x pevná vazba, 1x kroužková vazba).</w:t>
      </w:r>
    </w:p>
    <w:p w14:paraId="00000020" w14:textId="77777777" w:rsidR="003816B0" w:rsidRDefault="00321DFF">
      <w:pPr>
        <w:spacing w:after="0"/>
        <w:ind w:left="357"/>
        <w:jc w:val="right"/>
      </w:pPr>
      <w:r>
        <w:t xml:space="preserve">RNDr. Klára </w:t>
      </w:r>
      <w:proofErr w:type="spellStart"/>
      <w:r>
        <w:t>Vočadlová</w:t>
      </w:r>
      <w:proofErr w:type="spellEnd"/>
      <w:r>
        <w:t xml:space="preserve">, PhD. </w:t>
      </w:r>
    </w:p>
    <w:p w14:paraId="00000021" w14:textId="77777777" w:rsidR="003816B0" w:rsidRDefault="00321DFF">
      <w:pPr>
        <w:spacing w:after="0"/>
        <w:ind w:left="357"/>
        <w:jc w:val="right"/>
      </w:pPr>
      <w:r>
        <w:t>a pracovníci Oddělení geověd</w:t>
      </w:r>
    </w:p>
    <w:p w14:paraId="00000022" w14:textId="77777777" w:rsidR="003816B0" w:rsidRDefault="00321DFF">
      <w:pPr>
        <w:spacing w:after="0"/>
        <w:ind w:left="357"/>
        <w:jc w:val="right"/>
      </w:pPr>
      <w:bookmarkStart w:id="1" w:name="_heading=h.gjdgxs" w:colFirst="0" w:colLast="0"/>
      <w:bookmarkEnd w:id="1"/>
      <w:r>
        <w:t>30. 3. 2021 v Plzni</w:t>
      </w:r>
    </w:p>
    <w:sectPr w:rsidR="003816B0">
      <w:pgSz w:w="11906" w:h="16838"/>
      <w:pgMar w:top="1417" w:right="1417" w:bottom="1134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12ECC"/>
    <w:multiLevelType w:val="multilevel"/>
    <w:tmpl w:val="2E9EEF0C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C51E5"/>
    <w:multiLevelType w:val="multilevel"/>
    <w:tmpl w:val="FBDE164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A5716B"/>
    <w:multiLevelType w:val="multilevel"/>
    <w:tmpl w:val="BF7A282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A93CD6"/>
    <w:multiLevelType w:val="multilevel"/>
    <w:tmpl w:val="51C6928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6B0"/>
    <w:rsid w:val="00321DFF"/>
    <w:rsid w:val="003816B0"/>
    <w:rsid w:val="006C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B8A45"/>
  <w15:docId w15:val="{1A78809B-5374-4C50-ABDE-21438DC0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6740E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44A5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41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16F2"/>
  </w:style>
  <w:style w:type="paragraph" w:styleId="Zpat">
    <w:name w:val="footer"/>
    <w:basedOn w:val="Normln"/>
    <w:link w:val="ZpatChar"/>
    <w:uiPriority w:val="99"/>
    <w:unhideWhenUsed/>
    <w:rsid w:val="00641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16F2"/>
  </w:style>
  <w:style w:type="paragraph" w:styleId="Textbubliny">
    <w:name w:val="Balloon Text"/>
    <w:basedOn w:val="Normln"/>
    <w:link w:val="TextbublinyChar"/>
    <w:uiPriority w:val="99"/>
    <w:semiHidden/>
    <w:unhideWhenUsed/>
    <w:rsid w:val="00D5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3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925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251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251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25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2515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DA1DD7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40E8A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pe.zcu.cz/study/pro_studenty/kvalifikacni_prace/kvalifikacni_prace_rozhodnuti_11_2012.pdf" TargetMode="Externa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www.fpe.zcu.cz/rest/cmis/document/workspace://SpacesStore/9f81f8ee-d2be-4bf5-b37d-016b8aa19dfa;1.0/content" TargetMode="External"/><Relationship Id="rId12" Type="http://schemas.openxmlformats.org/officeDocument/2006/relationships/hyperlink" Target="https://www.fpe.zcu.cz/rest/cmis/document/workspace:/SpacesStore/9f81f8ee-d2be-4bf5-b37d-016b8aa19dfa;1.0/conte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pe.zcu.cz/study/pro_studenty/kvalifikacni_prace/kvalifikacni_prace_rozhodnuti_11_2012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fpe.zcu.cz/study/pro_studenty/kvalifikacni_prace/kvalifikacni_prace_rozhodnuti_11_2012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pe.zcu.cz/rest/cmis/document/workspace:/SpacesStore/9f81f8ee-d2be-4bf5-b37d-016b8aa19dfa;1.0/cont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Pi9eUI+RsZM2DaeQN/UyTh6TXA==">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</go:docsCustomData>
</go:gDocsCustomXmlDataStorage>
</file>

<file path=customXml/item2.xml><?xml version="1.0" encoding="utf-8"?>
<writefull-cache xmlns="urn:writefull-cache:Suggestions">{"suggestions":{},"typeOfAccount":"premium"}</writefull-cach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6361B39-345A-4E98-AEBF-856B32CCD9C0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1476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duffekv</cp:lastModifiedBy>
  <cp:revision>3</cp:revision>
  <dcterms:created xsi:type="dcterms:W3CDTF">2021-04-14T06:59:00Z</dcterms:created>
  <dcterms:modified xsi:type="dcterms:W3CDTF">2021-05-10T04:53:00Z</dcterms:modified>
</cp:coreProperties>
</file>